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AF8" w:rsidRDefault="00810AF8" w:rsidP="0065787B">
      <w:pPr>
        <w:spacing w:after="0" w:line="240" w:lineRule="auto"/>
        <w:jc w:val="center"/>
        <w:rPr>
          <w:rFonts w:ascii="GHEA Grapalat" w:eastAsia="Times New Roman" w:hAnsi="GHEA Grapalat" w:cs="Times New Roman"/>
          <w:szCs w:val="24"/>
          <w:shd w:val="clear" w:color="auto" w:fill="FFFFFF"/>
          <w:lang w:val="hy-AM"/>
        </w:rPr>
      </w:pPr>
    </w:p>
    <w:p w:rsidR="0065787B" w:rsidRPr="00FC4A66" w:rsidRDefault="0065787B" w:rsidP="0065787B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shd w:val="clear" w:color="auto" w:fill="FFFFFF"/>
          <w:lang w:val="hy-AM"/>
        </w:rPr>
      </w:pPr>
      <w:r w:rsidRPr="00FC4A66">
        <w:rPr>
          <w:rFonts w:ascii="GHEA Grapalat" w:eastAsia="Times New Roman" w:hAnsi="GHEA Grapalat" w:cs="Times New Roman"/>
          <w:sz w:val="20"/>
          <w:szCs w:val="24"/>
          <w:shd w:val="clear" w:color="auto" w:fill="FFFFFF"/>
          <w:lang w:val="hy-AM"/>
        </w:rPr>
        <w:t>ՀԱՅՏԱՐԱՐՈՒԹՅՈՒՆ</w:t>
      </w:r>
    </w:p>
    <w:p w:rsidR="0065787B" w:rsidRPr="00E775E9" w:rsidRDefault="0065787B" w:rsidP="0065787B">
      <w:pPr>
        <w:spacing w:after="0" w:line="240" w:lineRule="auto"/>
        <w:jc w:val="center"/>
        <w:rPr>
          <w:rFonts w:ascii="GHEA Grapalat" w:eastAsia="Times New Roman" w:hAnsi="GHEA Grapalat" w:cs="Times New Roman"/>
          <w:sz w:val="8"/>
          <w:szCs w:val="24"/>
          <w:shd w:val="clear" w:color="auto" w:fill="FFFFFF"/>
          <w:lang w:val="hy-AM"/>
        </w:rPr>
      </w:pPr>
    </w:p>
    <w:p w:rsidR="0065787B" w:rsidRPr="00E775E9" w:rsidRDefault="0065787B" w:rsidP="0065787B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shd w:val="clear" w:color="auto" w:fill="FFFFFF"/>
          <w:lang w:val="hy-AM"/>
        </w:rPr>
      </w:pPr>
      <w:r w:rsidRPr="00E775E9">
        <w:rPr>
          <w:rFonts w:ascii="GHEA Grapalat" w:eastAsia="Times New Roman" w:hAnsi="GHEA Grapalat" w:cs="Times New Roman"/>
          <w:szCs w:val="24"/>
          <w:shd w:val="clear" w:color="auto" w:fill="FFFFFF"/>
          <w:lang w:val="hy-AM"/>
        </w:rPr>
        <w:t xml:space="preserve">  </w:t>
      </w:r>
      <w:r w:rsidRPr="00E775E9">
        <w:rPr>
          <w:rFonts w:ascii="GHEA Grapalat" w:eastAsia="Times New Roman" w:hAnsi="GHEA Grapalat" w:cs="Times New Roman"/>
          <w:sz w:val="20"/>
          <w:szCs w:val="24"/>
          <w:shd w:val="clear" w:color="auto" w:fill="FFFFFF"/>
          <w:lang w:val="hy-AM"/>
        </w:rPr>
        <w:t>ՀՀ Սյունիքի մարզի Գորիսի համայնքապետարանը բաց դասական աճուրդով օտարում է համայնքային սեփակա</w:t>
      </w:r>
      <w:r w:rsidR="009544C9" w:rsidRPr="00E775E9">
        <w:rPr>
          <w:rFonts w:ascii="GHEA Grapalat" w:eastAsia="Times New Roman" w:hAnsi="GHEA Grapalat" w:cs="Times New Roman"/>
          <w:sz w:val="20"/>
          <w:szCs w:val="24"/>
          <w:shd w:val="clear" w:color="auto" w:fill="FFFFFF"/>
          <w:lang w:val="hy-AM"/>
        </w:rPr>
        <w:t>նություն հանդիսացող հետևյալ հող</w:t>
      </w:r>
      <w:r w:rsidR="00A86B3D" w:rsidRPr="00A86B3D">
        <w:rPr>
          <w:rFonts w:ascii="GHEA Grapalat" w:eastAsia="Times New Roman" w:hAnsi="GHEA Grapalat" w:cs="Times New Roman"/>
          <w:sz w:val="20"/>
          <w:szCs w:val="24"/>
          <w:shd w:val="clear" w:color="auto" w:fill="FFFFFF"/>
          <w:lang w:val="hy-AM"/>
        </w:rPr>
        <w:t>եր</w:t>
      </w:r>
      <w:r w:rsidR="009544C9" w:rsidRPr="00E775E9">
        <w:rPr>
          <w:rFonts w:ascii="GHEA Grapalat" w:eastAsia="Times New Roman" w:hAnsi="GHEA Grapalat" w:cs="Times New Roman"/>
          <w:sz w:val="20"/>
          <w:szCs w:val="24"/>
          <w:shd w:val="clear" w:color="auto" w:fill="FFFFFF"/>
          <w:lang w:val="hy-AM"/>
        </w:rPr>
        <w:t>ը</w:t>
      </w:r>
      <w:r w:rsidR="005245D8">
        <w:rPr>
          <w:rFonts w:ascii="GHEA Grapalat" w:eastAsia="Times New Roman" w:hAnsi="GHEA Grapalat" w:cs="Times New Roman"/>
          <w:sz w:val="20"/>
          <w:szCs w:val="24"/>
          <w:shd w:val="clear" w:color="auto" w:fill="FFFFFF"/>
          <w:lang w:val="hy-AM"/>
        </w:rPr>
        <w:t xml:space="preserve"> և գույքը</w:t>
      </w:r>
      <w:r w:rsidRPr="00E775E9">
        <w:rPr>
          <w:rFonts w:ascii="GHEA Grapalat" w:eastAsia="Times New Roman" w:hAnsi="GHEA Grapalat" w:cs="Times New Roman"/>
          <w:sz w:val="20"/>
          <w:szCs w:val="24"/>
          <w:shd w:val="clear" w:color="auto" w:fill="FFFFFF"/>
          <w:lang w:val="hy-AM"/>
        </w:rPr>
        <w:t xml:space="preserve">. </w:t>
      </w:r>
    </w:p>
    <w:p w:rsidR="0065787B" w:rsidRPr="00E775E9" w:rsidRDefault="0065787B" w:rsidP="0065787B">
      <w:pPr>
        <w:spacing w:after="0" w:line="240" w:lineRule="auto"/>
        <w:jc w:val="both"/>
        <w:rPr>
          <w:rFonts w:ascii="GHEA Grapalat" w:eastAsia="Times New Roman" w:hAnsi="GHEA Grapalat" w:cs="Times New Roman"/>
          <w:sz w:val="12"/>
          <w:szCs w:val="24"/>
          <w:lang w:val="hy-AM" w:eastAsia="ru-RU"/>
        </w:rPr>
      </w:pPr>
      <w:r w:rsidRPr="00E775E9">
        <w:rPr>
          <w:rFonts w:ascii="Sylfaen" w:eastAsia="Times New Roman" w:hAnsi="Sylfaen"/>
          <w:sz w:val="24"/>
          <w:szCs w:val="24"/>
          <w:lang w:val="hy-AM"/>
        </w:rPr>
        <w:t xml:space="preserve">  </w:t>
      </w:r>
    </w:p>
    <w:p w:rsidR="005245D8" w:rsidRPr="005245D8" w:rsidRDefault="005245D8" w:rsidP="005245D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</w:pP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Հարթաշեն գյուղի 7-րդ փողոցի թիվ 20/1 հասցեում գտնվող բնակավայրերի կատեգորիայի բնակելի կառուցապատման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գործառնական նշանակությամբ 0,09761հա հողատարածքը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(ծածկ. 09-055-0116-0033)՝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բնակելի տուն կառուցելու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նպատակով, 1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քմ մեկնարկային գինը սահմանելով 700 ՀՀ դրամ: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</w:p>
    <w:p w:rsidR="005245D8" w:rsidRPr="005245D8" w:rsidRDefault="005245D8" w:rsidP="005245D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</w:pP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Հարթաշեն գյուղի 9-րդ փողոց, 1-ին նրբանցք թիվ 13 հասցեում գտնվող բնակավայրերի կատեգորիայի բնակելի կառուցապատման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գործառնական նշանակությամբ 0,05454հա հողատարածքը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(ծածկ. 09-055-0115-0014)՝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բնակելի տուն կառուցելու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նպատակով, 1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քմ մեկնարկային գինը սահմանելով 700 ՀՀ դրամ: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</w:p>
    <w:p w:rsidR="005245D8" w:rsidRPr="005245D8" w:rsidRDefault="005245D8" w:rsidP="005245D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</w:pP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Ակներ գյուղի 13-րդ փողոցի թիվ 11/1 հասցեում գտնվող բնակավայրերի կատեգորիայի բնակելի կառուցապատման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գործառնական նշանակությամբ 0,0104հա հողատարածքը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(ծածկ. 09-024-0002-0008)՝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բնակելի տուն կառուցելու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նպատակով, 1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քմ մեկնարկային գինը սահմանելով 1000 ՀՀ դրամ: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</w:p>
    <w:p w:rsidR="005245D8" w:rsidRPr="005245D8" w:rsidRDefault="005245D8" w:rsidP="005245D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</w:pP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Խնձորեսկ գյուղի 12-րդ փողոցի թիվ 20 հասցեում գտնվող բնակավայրերի կատեգորիայի բնակելի կառուցապատման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գործառնական նշանակությամբ 0,0303հա հողատարածքը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(ծածկ. 09-045-0059-0012)՝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բնակելի տուն կառուցելու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նպատակով, 1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քմ մեկնարկային գինը սահմանելով 2000 ՀՀ դրամ: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</w:p>
    <w:p w:rsidR="005245D8" w:rsidRDefault="005245D8" w:rsidP="005245D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</w:pP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Խնձորեսկ գյուղի 14-րդ փողոցի թիվ 43 հասցեում գտնվող բնակավայրերի կատեգորիայի բնակելի կառուցապատման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գործառնական նշանակությամբ 0,1275հա հողատարածքը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(ծածկ. 09-045-0005-0008)՝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բնակելի տուն կառուցելու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նպատակով, 1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քմ մեկնարկային գինը սահմանելով 2000 ՀՀ դրամ</w:t>
      </w:r>
    </w:p>
    <w:p w:rsidR="005245D8" w:rsidRPr="005245D8" w:rsidRDefault="005245D8" w:rsidP="005245D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</w:pP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Վերիշեն գյուղի 20-րդ փողոցի թիվ 26 հասցեում գտնվող բնակավայրերի կատեգորիայի բնակելի կառուցապատման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գործառնական նշանակությամբ 0.12հա հողատարածքը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(ծածկ. 09-096-0115-0065)՝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բնակելի տուն կառուցելու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նպատակով, 1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քմ մեկնարկային գինը սահմանելով 1500 ՀՀ դրամ:</w:t>
      </w:r>
      <w:r w:rsidRPr="005245D8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</w:p>
    <w:p w:rsidR="005245D8" w:rsidRDefault="005245D8" w:rsidP="005245D8">
      <w:pPr>
        <w:pStyle w:val="a6"/>
        <w:numPr>
          <w:ilvl w:val="0"/>
          <w:numId w:val="20"/>
        </w:numPr>
        <w:shd w:val="clear" w:color="auto" w:fill="FFFFFF"/>
        <w:spacing w:after="150" w:line="240" w:lineRule="auto"/>
        <w:ind w:left="709" w:hanging="709"/>
        <w:jc w:val="both"/>
        <w:rPr>
          <w:rFonts w:ascii="GHEA Grapalat" w:hAnsi="GHEA Grapalat"/>
          <w:sz w:val="18"/>
          <w:szCs w:val="18"/>
          <w:shd w:val="clear" w:color="auto" w:fill="FFFFFF"/>
          <w:lang w:val="hy-AM"/>
        </w:rPr>
      </w:pPr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</w:t>
      </w:r>
      <w:r w:rsidRPr="005245D8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Որոտան գյուղի Կոմանդոսի թաղամասի 1-ին փողոցի թիվ 2</w:t>
      </w:r>
      <w:r w:rsidRPr="005245D8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հասցեում գտնվող բնակավայրերի նշանակության բնակելի կառուցապատման 1,632հա հողամասը (ծածկ.</w:t>
      </w:r>
      <w:r w:rsidRPr="005245D8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09-077-0007-0088), բնակելի տուն կառուցելու նպատակով, 1 քմ մեկնարկային գինը սահմանելով 170 ՀՀ դրամ:</w:t>
      </w:r>
    </w:p>
    <w:p w:rsidR="005245D8" w:rsidRPr="005245D8" w:rsidRDefault="005245D8" w:rsidP="005245D8">
      <w:pPr>
        <w:pStyle w:val="a6"/>
        <w:numPr>
          <w:ilvl w:val="0"/>
          <w:numId w:val="20"/>
        </w:numPr>
        <w:shd w:val="clear" w:color="auto" w:fill="FFFFFF"/>
        <w:spacing w:after="150" w:line="240" w:lineRule="auto"/>
        <w:ind w:left="709" w:hanging="709"/>
        <w:jc w:val="both"/>
        <w:rPr>
          <w:rFonts w:ascii="GHEA Grapalat" w:hAnsi="GHEA Grapalat"/>
          <w:sz w:val="18"/>
          <w:szCs w:val="18"/>
          <w:shd w:val="clear" w:color="auto" w:fill="FFFFFF"/>
          <w:lang w:val="hy-AM"/>
        </w:rPr>
      </w:pPr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</w:t>
      </w:r>
      <w:r w:rsidRPr="005245D8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Գորիս քաղաքի Արցախյան խճուղու թիվ 17/7 հասցեում գտնվող բնակավայրերի կատեգորիայի բնակելի կառուցապատման</w:t>
      </w:r>
      <w:r w:rsidRPr="005245D8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գործառնական նշանակությամբ 0,0042հա հողատարածքը</w:t>
      </w:r>
      <w:r w:rsidRPr="005245D8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(ծածկ. 09-003-0209-0081)՝</w:t>
      </w:r>
      <w:r w:rsidRPr="005245D8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մառան կառուցելու</w:t>
      </w:r>
      <w:r w:rsidRPr="005245D8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 </w:t>
      </w:r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նպատակով, 1</w:t>
      </w:r>
      <w:r w:rsidRPr="005245D8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քմ մեկնարկային գինը սահմանելով 3200 ՀՀ դրամ:</w:t>
      </w:r>
      <w:r w:rsidRPr="005245D8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</w:p>
    <w:p w:rsidR="005245D8" w:rsidRPr="005245D8" w:rsidRDefault="005245D8" w:rsidP="005245D8">
      <w:pPr>
        <w:pStyle w:val="a6"/>
        <w:numPr>
          <w:ilvl w:val="0"/>
          <w:numId w:val="20"/>
        </w:numPr>
        <w:shd w:val="clear" w:color="auto" w:fill="FFFFFF"/>
        <w:spacing w:after="150" w:line="240" w:lineRule="auto"/>
        <w:ind w:left="709" w:hanging="709"/>
        <w:jc w:val="both"/>
        <w:rPr>
          <w:rFonts w:ascii="GHEA Grapalat" w:hAnsi="GHEA Grapalat"/>
          <w:sz w:val="18"/>
          <w:szCs w:val="18"/>
          <w:shd w:val="clear" w:color="auto" w:fill="FFFFFF"/>
          <w:lang w:val="hy-AM"/>
        </w:rPr>
      </w:pPr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 Գորիս քաղաքի Սյունիքի փողոցի թիվ 17/16 հասցեում գտնվող բնակավայրերի կատեգորիայի բնակելի կառուցապատման</w:t>
      </w:r>
      <w:r w:rsidRPr="005245D8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գործառնական նշանակությամբ 0,001984հա հողատարածքը</w:t>
      </w:r>
      <w:r w:rsidRPr="005245D8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(ծածկ. 09-003-0102-0038)՝</w:t>
      </w:r>
      <w:r w:rsidRPr="005245D8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ավտոտնակ</w:t>
      </w:r>
      <w:proofErr w:type="spellEnd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 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կառուցելու</w:t>
      </w:r>
      <w:proofErr w:type="spellEnd"/>
      <w:r w:rsidRPr="005245D8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 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նպատակով</w:t>
      </w:r>
      <w:proofErr w:type="spellEnd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, 1</w:t>
      </w:r>
      <w:r w:rsidRPr="005245D8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քմ</w:t>
      </w:r>
      <w:proofErr w:type="spellEnd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 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մեկնարկային</w:t>
      </w:r>
      <w:proofErr w:type="spellEnd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 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գինը</w:t>
      </w:r>
      <w:proofErr w:type="spellEnd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 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սահմանելով</w:t>
      </w:r>
      <w:proofErr w:type="spellEnd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 7000 ՀՀ 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դրամ</w:t>
      </w:r>
      <w:proofErr w:type="spellEnd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:</w:t>
      </w:r>
      <w:r w:rsidRPr="005245D8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</w:p>
    <w:p w:rsidR="005245D8" w:rsidRPr="005245D8" w:rsidRDefault="005245D8" w:rsidP="005245D8">
      <w:pPr>
        <w:pStyle w:val="a6"/>
        <w:numPr>
          <w:ilvl w:val="0"/>
          <w:numId w:val="20"/>
        </w:numPr>
        <w:shd w:val="clear" w:color="auto" w:fill="FFFFFF"/>
        <w:spacing w:after="150" w:line="240" w:lineRule="auto"/>
        <w:ind w:left="709" w:hanging="709"/>
        <w:jc w:val="both"/>
        <w:rPr>
          <w:rFonts w:ascii="GHEA Grapalat" w:hAnsi="GHEA Grapalat"/>
          <w:sz w:val="18"/>
          <w:szCs w:val="18"/>
          <w:shd w:val="clear" w:color="auto" w:fill="FFFFFF"/>
          <w:lang w:val="hy-AM"/>
        </w:rPr>
      </w:pPr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Հայաստանի Հանրապետության Սյունիքի մարզի 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Գորիս</w:t>
      </w:r>
      <w:proofErr w:type="spellEnd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 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համայնքի</w:t>
      </w:r>
      <w:proofErr w:type="spellEnd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 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սեփականություն</w:t>
      </w:r>
      <w:proofErr w:type="spellEnd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 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հանդիսացող</w:t>
      </w:r>
      <w:proofErr w:type="spellEnd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 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Գորիս</w:t>
      </w:r>
      <w:proofErr w:type="spellEnd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 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քաղաքի</w:t>
      </w:r>
      <w:proofErr w:type="spellEnd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 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Սյունիքի</w:t>
      </w:r>
      <w:proofErr w:type="spellEnd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 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փողոցի</w:t>
      </w:r>
      <w:proofErr w:type="spellEnd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 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թիվ</w:t>
      </w:r>
      <w:proofErr w:type="spellEnd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 17/17 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հասցեում</w:t>
      </w:r>
      <w:proofErr w:type="spellEnd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 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գտնվող</w:t>
      </w:r>
      <w:proofErr w:type="spellEnd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 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բնակավայրերի</w:t>
      </w:r>
      <w:proofErr w:type="spellEnd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 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կատեգորիայի</w:t>
      </w:r>
      <w:proofErr w:type="spellEnd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 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բնակելի</w:t>
      </w:r>
      <w:proofErr w:type="spellEnd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 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կառուցապատման</w:t>
      </w:r>
      <w:proofErr w:type="spellEnd"/>
      <w:r w:rsidRPr="005245D8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գործառնական</w:t>
      </w:r>
      <w:proofErr w:type="spellEnd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 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նշանակությամբ</w:t>
      </w:r>
      <w:proofErr w:type="spellEnd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 0,001984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</w:t>
      </w:r>
      <w:proofErr w:type="spellEnd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 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հողատարածքը</w:t>
      </w:r>
      <w:proofErr w:type="spellEnd"/>
      <w:r w:rsidRPr="005245D8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(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ծածկ</w:t>
      </w:r>
      <w:proofErr w:type="spellEnd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. 09-003-0102-0037)՝</w:t>
      </w:r>
      <w:r w:rsidRPr="005245D8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ավտոտնակ</w:t>
      </w:r>
      <w:proofErr w:type="spellEnd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 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կառուցելու</w:t>
      </w:r>
      <w:proofErr w:type="spellEnd"/>
      <w:r w:rsidRPr="005245D8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 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նպատակով</w:t>
      </w:r>
      <w:proofErr w:type="spellEnd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, 1</w:t>
      </w:r>
      <w:r w:rsidRPr="005245D8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քմ</w:t>
      </w:r>
      <w:proofErr w:type="spellEnd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 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մեկնարկային</w:t>
      </w:r>
      <w:proofErr w:type="spellEnd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 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գինը</w:t>
      </w:r>
      <w:proofErr w:type="spellEnd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 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սահմանելով</w:t>
      </w:r>
      <w:proofErr w:type="spellEnd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 7000 ՀՀ </w:t>
      </w:r>
      <w:proofErr w:type="spellStart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դրամ</w:t>
      </w:r>
      <w:proofErr w:type="spellEnd"/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:</w:t>
      </w:r>
      <w:r w:rsidRPr="005245D8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</w:p>
    <w:p w:rsidR="005245D8" w:rsidRPr="005245D8" w:rsidRDefault="005245D8" w:rsidP="005245D8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left="709" w:right="300" w:hanging="709"/>
        <w:jc w:val="both"/>
        <w:rPr>
          <w:rFonts w:ascii="GHEA Grapalat" w:hAnsi="GHEA Grapalat"/>
          <w:sz w:val="18"/>
          <w:szCs w:val="18"/>
          <w:shd w:val="clear" w:color="auto" w:fill="FFFFFF"/>
          <w:lang w:val="hy-AM"/>
        </w:rPr>
      </w:pPr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 Խնձորեսկ գյուղում գտնվող գյուղատնտեսական նշանակության  «Հնդավոր»  հողատեսքը՝  0,09522 հա  (կադաստրային ծածկագիր 09-045-0119-0007), 1,2882 հա (կադաստրային ծածկագիր 09-045-0119-0008), 0,49145</w:t>
      </w:r>
      <w:r w:rsidR="0084699B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 </w:t>
      </w:r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 (կադաստրային ծածկագիր 09-045-0117-0021) , 0,47827 հա (կադաստրային ծածկագիր 09-045-0117-0022 ), 0,35423 հա (կադաստրային ծածկագիր 09-045-0112-0129) և 0,48856 հա (կադաստրային ծածկագիր 09-045-0112-0130)   մակերեսներով, վաճառքի  մեկնարկային գին՝  3500000 ՀՀ դրամ,  գյուղատնտեսական գործունեություն ծավալելու նպատակով։</w:t>
      </w:r>
    </w:p>
    <w:p w:rsidR="005245D8" w:rsidRDefault="005245D8" w:rsidP="005245D8">
      <w:pPr>
        <w:pStyle w:val="a6"/>
        <w:numPr>
          <w:ilvl w:val="0"/>
          <w:numId w:val="20"/>
        </w:numPr>
        <w:ind w:left="709" w:hanging="709"/>
        <w:jc w:val="both"/>
        <w:rPr>
          <w:rFonts w:ascii="GHEA Grapalat" w:hAnsi="GHEA Grapalat"/>
          <w:sz w:val="18"/>
          <w:szCs w:val="18"/>
          <w:shd w:val="clear" w:color="auto" w:fill="FFFFFF"/>
          <w:lang w:val="hy-AM"/>
        </w:rPr>
      </w:pPr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ՀՀ Սյունիքի մարզի Գորիս համայնքի Շուռնուխ բնակավայրի վարչական տարածքում գտնվող համայնքի սեփականություն հանդիսացող գյուղատնտեսական նշանակության՝ 0,2 հա «Հնդավոր» (կադաստրային ծածկագիր՝ 09-076-0102-0022) գործառնական նշանակության հողամասը, վաճառքի մեկնարկային գին սահմանելով 150000 /մեկհարյուր հիսուն հազար/ ՀՀ դրամ</w:t>
      </w:r>
      <w:r w:rsidR="0084699B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, </w:t>
      </w:r>
      <w:r w:rsidR="0084699B"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գյուղատնտեսական գործունեություն ծավալելու նպատակով</w:t>
      </w:r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:</w:t>
      </w:r>
    </w:p>
    <w:p w:rsidR="005245D8" w:rsidRPr="005245D8" w:rsidRDefault="005245D8" w:rsidP="005245D8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left="709" w:right="300" w:hanging="709"/>
        <w:jc w:val="both"/>
        <w:rPr>
          <w:rFonts w:ascii="GHEA Grapalat" w:hAnsi="GHEA Grapalat"/>
          <w:sz w:val="18"/>
          <w:szCs w:val="18"/>
          <w:shd w:val="clear" w:color="auto" w:fill="FFFFFF"/>
          <w:lang w:val="hy-AM"/>
        </w:rPr>
      </w:pPr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 Գորիս քաղաքի Սյունիքի</w:t>
      </w:r>
      <w:r w:rsidRPr="005245D8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փողոցի 12 շենքի թիվ 55 հասցեի</w:t>
      </w:r>
      <w:r w:rsidRPr="005245D8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5245D8">
        <w:rPr>
          <w:rFonts w:ascii="GHEA Grapalat" w:hAnsi="GHEA Grapalat"/>
          <w:sz w:val="18"/>
          <w:szCs w:val="18"/>
          <w:shd w:val="clear" w:color="auto" w:fill="FFFFFF"/>
          <w:lang w:val="hy-AM"/>
        </w:rPr>
        <w:t>անշարժ գույքը (21,2քմ մակերեսով հասարակական տարածք, կադաստրային ծածկագիր՝ 09-003-0101-0018-001-034), աճուրդի մեկնարկային գինն է՝ 544000 (հինգ հարյուր քառասունչորս հազար) ՀՀ դրամ` համաձայն անշարժ գույքի գնահատման N 14 հաշվետվության (Որակավորման վկայական N ԳԳ-2024-11):</w:t>
      </w:r>
    </w:p>
    <w:p w:rsidR="005245D8" w:rsidRPr="005245D8" w:rsidRDefault="005245D8" w:rsidP="005245D8">
      <w:pPr>
        <w:pStyle w:val="a6"/>
        <w:jc w:val="both"/>
        <w:rPr>
          <w:rFonts w:ascii="GHEA Grapalat" w:hAnsi="GHEA Grapalat"/>
          <w:sz w:val="18"/>
          <w:szCs w:val="18"/>
          <w:shd w:val="clear" w:color="auto" w:fill="FFFFFF"/>
          <w:lang w:val="hy-AM"/>
        </w:rPr>
      </w:pPr>
    </w:p>
    <w:p w:rsidR="005245D8" w:rsidRPr="005245D8" w:rsidRDefault="005245D8" w:rsidP="005245D8">
      <w:pPr>
        <w:pStyle w:val="a6"/>
        <w:shd w:val="clear" w:color="auto" w:fill="FFFFFF"/>
        <w:spacing w:after="150" w:line="240" w:lineRule="auto"/>
        <w:jc w:val="both"/>
        <w:rPr>
          <w:rFonts w:ascii="GHEA Grapalat" w:hAnsi="GHEA Grapalat"/>
          <w:sz w:val="18"/>
          <w:szCs w:val="18"/>
          <w:shd w:val="clear" w:color="auto" w:fill="FFFFFF"/>
          <w:lang w:val="hy-AM"/>
        </w:rPr>
      </w:pPr>
    </w:p>
    <w:p w:rsidR="005245D8" w:rsidRDefault="005245D8" w:rsidP="005245D8">
      <w:pPr>
        <w:pStyle w:val="a6"/>
        <w:shd w:val="clear" w:color="auto" w:fill="FFFFFF"/>
        <w:spacing w:after="150" w:line="240" w:lineRule="auto"/>
        <w:ind w:left="426"/>
        <w:jc w:val="both"/>
        <w:rPr>
          <w:rFonts w:ascii="GHEA Grapalat" w:hAnsi="GHEA Grapalat"/>
          <w:sz w:val="18"/>
          <w:szCs w:val="18"/>
          <w:shd w:val="clear" w:color="auto" w:fill="FFFFFF"/>
          <w:lang w:val="hy-AM"/>
        </w:rPr>
      </w:pPr>
    </w:p>
    <w:p w:rsidR="005245D8" w:rsidRDefault="005245D8" w:rsidP="005245D8">
      <w:pPr>
        <w:pStyle w:val="a6"/>
        <w:shd w:val="clear" w:color="auto" w:fill="FFFFFF"/>
        <w:spacing w:after="150" w:line="240" w:lineRule="auto"/>
        <w:ind w:left="426"/>
        <w:jc w:val="both"/>
        <w:rPr>
          <w:rFonts w:ascii="GHEA Grapalat" w:hAnsi="GHEA Grapalat"/>
          <w:sz w:val="18"/>
          <w:szCs w:val="18"/>
          <w:shd w:val="clear" w:color="auto" w:fill="FFFFFF"/>
          <w:lang w:val="hy-AM"/>
        </w:rPr>
      </w:pPr>
    </w:p>
    <w:p w:rsidR="005245D8" w:rsidRDefault="005245D8" w:rsidP="005245D8">
      <w:pPr>
        <w:pStyle w:val="a6"/>
        <w:shd w:val="clear" w:color="auto" w:fill="FFFFFF"/>
        <w:spacing w:after="150" w:line="240" w:lineRule="auto"/>
        <w:ind w:left="426"/>
        <w:jc w:val="both"/>
        <w:rPr>
          <w:rFonts w:ascii="GHEA Grapalat" w:hAnsi="GHEA Grapalat"/>
          <w:sz w:val="18"/>
          <w:szCs w:val="18"/>
          <w:shd w:val="clear" w:color="auto" w:fill="FFFFFF"/>
          <w:lang w:val="hy-AM"/>
        </w:rPr>
      </w:pPr>
    </w:p>
    <w:p w:rsidR="005245D8" w:rsidRDefault="005245D8" w:rsidP="005245D8">
      <w:pPr>
        <w:pStyle w:val="a6"/>
        <w:shd w:val="clear" w:color="auto" w:fill="FFFFFF"/>
        <w:spacing w:after="150" w:line="240" w:lineRule="auto"/>
        <w:ind w:left="426"/>
        <w:jc w:val="both"/>
        <w:rPr>
          <w:rFonts w:ascii="GHEA Grapalat" w:hAnsi="GHEA Grapalat"/>
          <w:sz w:val="18"/>
          <w:szCs w:val="18"/>
          <w:shd w:val="clear" w:color="auto" w:fill="FFFFFF"/>
          <w:lang w:val="hy-AM"/>
        </w:rPr>
      </w:pPr>
    </w:p>
    <w:p w:rsidR="00095045" w:rsidRPr="0027052B" w:rsidRDefault="00095045" w:rsidP="005245D8">
      <w:pPr>
        <w:pStyle w:val="a6"/>
        <w:shd w:val="clear" w:color="auto" w:fill="FFFFFF"/>
        <w:spacing w:after="150" w:line="240" w:lineRule="auto"/>
        <w:ind w:left="426"/>
        <w:jc w:val="both"/>
        <w:rPr>
          <w:rFonts w:ascii="GHEA Grapalat" w:hAnsi="GHEA Grapalat"/>
          <w:sz w:val="18"/>
          <w:szCs w:val="18"/>
          <w:shd w:val="clear" w:color="auto" w:fill="FFFFFF"/>
          <w:lang w:val="hy-AM"/>
        </w:rPr>
      </w:pPr>
    </w:p>
    <w:p w:rsidR="0065787B" w:rsidRPr="00E775E9" w:rsidRDefault="0065787B" w:rsidP="00FC4A66">
      <w:pPr>
        <w:pStyle w:val="a3"/>
        <w:shd w:val="clear" w:color="auto" w:fill="FFFFFF"/>
        <w:spacing w:before="0" w:beforeAutospacing="0" w:after="0" w:afterAutospacing="0"/>
        <w:ind w:left="284" w:right="-141"/>
        <w:jc w:val="both"/>
        <w:rPr>
          <w:rFonts w:ascii="GHEA Grapalat" w:hAnsi="GHEA Grapalat"/>
          <w:sz w:val="16"/>
          <w:szCs w:val="16"/>
          <w:lang w:val="hy-AM" w:eastAsia="ru-RU"/>
        </w:rPr>
      </w:pPr>
      <w:r w:rsidRPr="00E775E9">
        <w:rPr>
          <w:rFonts w:ascii="GHEA Grapalat" w:hAnsi="GHEA Grapalat"/>
          <w:sz w:val="16"/>
          <w:szCs w:val="16"/>
          <w:lang w:val="hy-AM" w:eastAsia="ru-RU"/>
        </w:rPr>
        <w:t>Աճուրդը տեղի կունենա 202</w:t>
      </w:r>
      <w:r w:rsidR="00A86B3D">
        <w:rPr>
          <w:rFonts w:ascii="GHEA Grapalat" w:hAnsi="GHEA Grapalat"/>
          <w:sz w:val="16"/>
          <w:szCs w:val="16"/>
          <w:lang w:val="hy-AM" w:eastAsia="ru-RU"/>
        </w:rPr>
        <w:t>5</w:t>
      </w:r>
      <w:r w:rsidRPr="00E775E9">
        <w:rPr>
          <w:rFonts w:ascii="GHEA Grapalat" w:hAnsi="GHEA Grapalat"/>
          <w:sz w:val="16"/>
          <w:szCs w:val="16"/>
          <w:lang w:val="hy-AM" w:eastAsia="ru-RU"/>
        </w:rPr>
        <w:t xml:space="preserve"> </w:t>
      </w:r>
      <w:r w:rsidRPr="008A31A0">
        <w:rPr>
          <w:rFonts w:ascii="GHEA Grapalat" w:hAnsi="GHEA Grapalat"/>
          <w:sz w:val="16"/>
          <w:szCs w:val="16"/>
          <w:lang w:val="hy-AM" w:eastAsia="ru-RU"/>
        </w:rPr>
        <w:t xml:space="preserve">թվականի  </w:t>
      </w:r>
      <w:r w:rsidR="005245D8">
        <w:rPr>
          <w:rFonts w:ascii="GHEA Grapalat" w:hAnsi="GHEA Grapalat"/>
          <w:sz w:val="16"/>
          <w:szCs w:val="16"/>
          <w:lang w:val="hy-AM" w:eastAsia="ru-RU"/>
        </w:rPr>
        <w:t>մարտի 27-ին</w:t>
      </w:r>
      <w:r w:rsidRPr="008A31A0">
        <w:rPr>
          <w:rFonts w:ascii="GHEA Grapalat" w:hAnsi="GHEA Grapalat"/>
          <w:sz w:val="16"/>
          <w:szCs w:val="16"/>
          <w:lang w:val="hy-AM" w:eastAsia="ru-RU"/>
        </w:rPr>
        <w:t xml:space="preserve"> </w:t>
      </w:r>
      <w:r w:rsidR="00A65529" w:rsidRPr="008A31A0">
        <w:rPr>
          <w:rFonts w:ascii="GHEA Grapalat" w:hAnsi="GHEA Grapalat"/>
          <w:sz w:val="16"/>
          <w:szCs w:val="16"/>
          <w:lang w:val="hy-AM" w:eastAsia="ru-RU"/>
        </w:rPr>
        <w:t xml:space="preserve">ժամը </w:t>
      </w:r>
      <w:r w:rsidR="00F4488B" w:rsidRPr="00E775E9">
        <w:rPr>
          <w:rFonts w:ascii="GHEA Grapalat" w:hAnsi="GHEA Grapalat"/>
          <w:sz w:val="16"/>
          <w:szCs w:val="16"/>
          <w:lang w:val="hy-AM" w:eastAsia="ru-RU"/>
        </w:rPr>
        <w:t>14</w:t>
      </w:r>
      <w:r w:rsidRPr="00E775E9">
        <w:rPr>
          <w:rFonts w:ascii="GHEA Grapalat" w:hAnsi="GHEA Grapalat"/>
          <w:sz w:val="16"/>
          <w:szCs w:val="16"/>
          <w:lang w:val="hy-AM" w:eastAsia="ru-RU"/>
        </w:rPr>
        <w:t xml:space="preserve">.00-ին, Գորիսի համայնքապետարանի շենքում:  </w:t>
      </w:r>
    </w:p>
    <w:p w:rsidR="0065787B" w:rsidRPr="00E775E9" w:rsidRDefault="0065787B" w:rsidP="00FC4A66">
      <w:pPr>
        <w:spacing w:after="0" w:line="240" w:lineRule="auto"/>
        <w:ind w:left="284" w:right="-141"/>
        <w:jc w:val="both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E775E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Նշված հողամասի նկատմամբ սահմանափակումներ (ներառյալ` սերվիտուտների) չկան:</w:t>
      </w:r>
    </w:p>
    <w:p w:rsidR="0065787B" w:rsidRPr="00E775E9" w:rsidRDefault="0065787B" w:rsidP="00FC4A66">
      <w:pPr>
        <w:spacing w:after="0" w:line="240" w:lineRule="auto"/>
        <w:ind w:left="284" w:right="-141"/>
        <w:jc w:val="both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E775E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Հայտերն ընդունվում են ամեն օր ժ</w:t>
      </w:r>
      <w:bookmarkStart w:id="0" w:name="_GoBack"/>
      <w:bookmarkEnd w:id="0"/>
      <w:r w:rsidRPr="00E775E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ամը  9.00-ից մինչև 18.00-ը (ընդմիջում՝ 13.00-14.00), բացի շաբաթ, կիրակի օրերից, հայտերի ընդունումը և մասնակիցների գրանցումը դադարեցվում է աճուրդի կայացման օրվանից 3 աշխատանքային օր առաջ, ժամը 18:00-ին: </w:t>
      </w:r>
    </w:p>
    <w:p w:rsidR="0065787B" w:rsidRPr="00E775E9" w:rsidRDefault="0065787B" w:rsidP="00FC4A66">
      <w:pPr>
        <w:spacing w:after="0" w:line="240" w:lineRule="auto"/>
        <w:ind w:left="284" w:right="-141"/>
        <w:jc w:val="both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E775E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Աճուրդի կանոնակարգին մասնակիցները կարող են ծանոթանալ ամեն օր ժամը 9:00–18:00 ընկած ժամանակահատվածում:  </w:t>
      </w:r>
    </w:p>
    <w:p w:rsidR="0065787B" w:rsidRPr="00E775E9" w:rsidRDefault="0065787B" w:rsidP="00FC4A66">
      <w:pPr>
        <w:spacing w:after="0" w:line="240" w:lineRule="auto"/>
        <w:ind w:left="284" w:right="-141"/>
        <w:jc w:val="both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E775E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Աճուրդին մասնակցելու համար անհրաժեշտ է ներկայացնել`</w:t>
      </w:r>
    </w:p>
    <w:p w:rsidR="0065787B" w:rsidRPr="00E775E9" w:rsidRDefault="0065787B" w:rsidP="00FC4A66">
      <w:pPr>
        <w:spacing w:after="0" w:line="240" w:lineRule="auto"/>
        <w:ind w:left="284" w:right="-141"/>
        <w:jc w:val="both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E775E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ա) հայտ, </w:t>
      </w:r>
    </w:p>
    <w:p w:rsidR="0065787B" w:rsidRPr="00E775E9" w:rsidRDefault="0065787B" w:rsidP="00FC4A66">
      <w:pPr>
        <w:spacing w:after="0" w:line="240" w:lineRule="auto"/>
        <w:ind w:left="284" w:right="-141"/>
        <w:jc w:val="both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E775E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բ) աճուրդին մասնակցելու համար սահմանված 10000 ՀՀ դրամի չափով վճարի անդորրագիր, </w:t>
      </w:r>
    </w:p>
    <w:p w:rsidR="0065787B" w:rsidRPr="00E775E9" w:rsidRDefault="0065787B" w:rsidP="00FC4A66">
      <w:pPr>
        <w:spacing w:after="0" w:line="240" w:lineRule="auto"/>
        <w:ind w:left="284" w:right="-141"/>
        <w:jc w:val="both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E775E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գ) անձնագիր, իրավաբանական անձանց համար` հիմնադիր փաստաթղթեր, </w:t>
      </w:r>
    </w:p>
    <w:p w:rsidR="0065787B" w:rsidRPr="00E775E9" w:rsidRDefault="0065787B" w:rsidP="00FC4A66">
      <w:pPr>
        <w:spacing w:after="0" w:line="240" w:lineRule="auto"/>
        <w:ind w:left="284" w:right="-141"/>
        <w:jc w:val="both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E775E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Աճուրդի  անցկացման  օրը  մասնակիցների  կողմից  վճարվում է  նախավճար՝ հողամասի   մեկնարկային  գնի  50</w:t>
      </w:r>
      <w:r w:rsidR="00F26FE5" w:rsidRPr="00F26FE5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</w:t>
      </w:r>
      <w:r w:rsidR="00F26FE5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տոկոս</w:t>
      </w:r>
      <w:r w:rsidRPr="00E775E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ի  չափով: Աճուրդի նվազագույն քայլի չափը՝ մեկնարկային գնի 5 տոկոս: Աճուրդի հաղթող է ճանաչվում ամենաբարձր գին առաջարկած մասնակիցը:</w:t>
      </w:r>
    </w:p>
    <w:p w:rsidR="0065787B" w:rsidRPr="00E775E9" w:rsidRDefault="0065787B" w:rsidP="00FC4A66">
      <w:pPr>
        <w:spacing w:after="0" w:line="240" w:lineRule="auto"/>
        <w:ind w:left="284" w:right="-141"/>
        <w:jc w:val="both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E775E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Լրացուցիչ տեղեկությունների համար դիմել Գորիսի  համայնքապետարանի աշխատակազմ: </w:t>
      </w:r>
    </w:p>
    <w:p w:rsidR="0065787B" w:rsidRPr="00E775E9" w:rsidRDefault="0065787B" w:rsidP="00FC4A66">
      <w:pPr>
        <w:pStyle w:val="a3"/>
        <w:shd w:val="clear" w:color="auto" w:fill="EAF1F5"/>
        <w:spacing w:before="0" w:beforeAutospacing="0" w:after="0" w:afterAutospacing="0"/>
        <w:ind w:left="284" w:right="-141"/>
        <w:rPr>
          <w:rFonts w:ascii="GHEA Grapalat" w:hAnsi="GHEA Grapalat"/>
          <w:sz w:val="16"/>
          <w:szCs w:val="16"/>
          <w:lang w:val="hy-AM" w:eastAsia="ru-RU"/>
        </w:rPr>
      </w:pPr>
      <w:r w:rsidRPr="00E775E9">
        <w:rPr>
          <w:rFonts w:ascii="GHEA Grapalat" w:hAnsi="GHEA Grapalat"/>
          <w:sz w:val="16"/>
          <w:szCs w:val="16"/>
          <w:lang w:val="hy-AM" w:eastAsia="ru-RU"/>
        </w:rPr>
        <w:t>Հասցե`</w:t>
      </w:r>
      <w:r w:rsidRPr="00E775E9">
        <w:rPr>
          <w:rFonts w:ascii="Calibri" w:hAnsi="Calibri" w:cs="Calibri"/>
          <w:sz w:val="16"/>
          <w:szCs w:val="16"/>
          <w:lang w:val="hy-AM" w:eastAsia="ru-RU"/>
        </w:rPr>
        <w:t> </w:t>
      </w:r>
      <w:r w:rsidRPr="00E775E9">
        <w:rPr>
          <w:rFonts w:ascii="GHEA Grapalat" w:hAnsi="GHEA Grapalat"/>
          <w:sz w:val="16"/>
          <w:szCs w:val="16"/>
          <w:lang w:val="hy-AM" w:eastAsia="ru-RU"/>
        </w:rPr>
        <w:t>ՀՀ, Սյունիքի մարզ, Գորիս համայնք, ք. Գորիս, Անկախության 3</w:t>
      </w:r>
    </w:p>
    <w:p w:rsidR="00AC6850" w:rsidRPr="00310DF8" w:rsidRDefault="0065787B" w:rsidP="00310DF8">
      <w:pPr>
        <w:pStyle w:val="a3"/>
        <w:shd w:val="clear" w:color="auto" w:fill="EAF1F5"/>
        <w:spacing w:before="0" w:beforeAutospacing="0" w:after="0" w:afterAutospacing="0"/>
        <w:ind w:left="284"/>
        <w:rPr>
          <w:rFonts w:ascii="Sylfaen" w:hAnsi="Sylfaen"/>
          <w:sz w:val="16"/>
          <w:szCs w:val="16"/>
          <w:lang w:val="hy-AM"/>
        </w:rPr>
      </w:pPr>
      <w:r w:rsidRPr="00E775E9">
        <w:rPr>
          <w:rFonts w:ascii="GHEA Grapalat" w:hAnsi="GHEA Grapalat"/>
          <w:sz w:val="16"/>
          <w:szCs w:val="16"/>
          <w:lang w:val="hy-AM" w:eastAsia="ru-RU"/>
        </w:rPr>
        <w:t>Հեռ..`</w:t>
      </w:r>
      <w:r w:rsidRPr="00E775E9">
        <w:rPr>
          <w:rFonts w:ascii="Calibri" w:hAnsi="Calibri" w:cs="Calibri"/>
          <w:sz w:val="16"/>
          <w:szCs w:val="16"/>
          <w:lang w:val="hy-AM" w:eastAsia="ru-RU"/>
        </w:rPr>
        <w:t> </w:t>
      </w:r>
      <w:r w:rsidRPr="00E775E9">
        <w:rPr>
          <w:rFonts w:ascii="GHEA Grapalat" w:hAnsi="GHEA Grapalat"/>
          <w:sz w:val="16"/>
          <w:szCs w:val="16"/>
          <w:lang w:val="hy-AM" w:eastAsia="ru-RU"/>
        </w:rPr>
        <w:t xml:space="preserve"> +37428425696</w:t>
      </w:r>
      <w:r w:rsidR="00FC4A66">
        <w:rPr>
          <w:rFonts w:ascii="GHEA Grapalat" w:hAnsi="GHEA Grapalat"/>
          <w:sz w:val="16"/>
          <w:szCs w:val="16"/>
          <w:lang w:val="hy-AM" w:eastAsia="ru-RU"/>
        </w:rPr>
        <w:t xml:space="preserve">, </w:t>
      </w:r>
      <w:r w:rsidR="00FC4A66" w:rsidRPr="00FC4A66">
        <w:rPr>
          <w:rFonts w:ascii="Sylfaen" w:hAnsi="Sylfaen"/>
          <w:bCs/>
          <w:sz w:val="16"/>
          <w:szCs w:val="16"/>
          <w:lang w:val="hy-AM"/>
        </w:rPr>
        <w:t xml:space="preserve"> </w:t>
      </w:r>
      <w:r w:rsidR="00FC4A66" w:rsidRPr="00E775E9">
        <w:rPr>
          <w:rFonts w:ascii="Sylfaen" w:hAnsi="Sylfaen"/>
          <w:bCs/>
          <w:sz w:val="16"/>
          <w:szCs w:val="16"/>
          <w:lang w:val="hy-AM"/>
        </w:rPr>
        <w:t>Էլ. փոստ`</w:t>
      </w:r>
      <w:r w:rsidR="00FC4A66" w:rsidRPr="00E775E9">
        <w:rPr>
          <w:rFonts w:ascii="Sylfaen" w:hAnsi="Sylfaen" w:cs="Arial"/>
          <w:bCs/>
          <w:sz w:val="16"/>
          <w:szCs w:val="16"/>
          <w:lang w:val="hy-AM"/>
        </w:rPr>
        <w:t> </w:t>
      </w:r>
      <w:r w:rsidR="00FC4A66" w:rsidRPr="00E775E9">
        <w:rPr>
          <w:rFonts w:ascii="Sylfaen" w:hAnsi="Sylfaen"/>
          <w:sz w:val="16"/>
          <w:szCs w:val="16"/>
          <w:lang w:val="hy-AM"/>
        </w:rPr>
        <w:t xml:space="preserve"> </w:t>
      </w:r>
      <w:hyperlink r:id="rId5" w:history="1">
        <w:r w:rsidR="00FC4A66" w:rsidRPr="00E775E9">
          <w:rPr>
            <w:rStyle w:val="a4"/>
            <w:rFonts w:ascii="Sylfaen" w:hAnsi="Sylfaen"/>
            <w:color w:val="auto"/>
            <w:sz w:val="16"/>
            <w:szCs w:val="16"/>
            <w:lang w:val="hy-AM"/>
          </w:rPr>
          <w:t>gorismunicipality@</w:t>
        </w:r>
      </w:hyperlink>
      <w:r w:rsidR="00FC4A66" w:rsidRPr="00E775E9">
        <w:rPr>
          <w:rStyle w:val="a4"/>
          <w:rFonts w:ascii="Sylfaen" w:hAnsi="Sylfaen"/>
          <w:color w:val="auto"/>
          <w:sz w:val="16"/>
          <w:szCs w:val="16"/>
          <w:lang w:val="hy-AM"/>
        </w:rPr>
        <w:t>gmail.com</w:t>
      </w:r>
    </w:p>
    <w:p w:rsidR="00AC6850" w:rsidRPr="00E775E9" w:rsidRDefault="00AC6850" w:rsidP="00AC6850">
      <w:pPr>
        <w:rPr>
          <w:lang w:val="hy-AM"/>
        </w:rPr>
      </w:pPr>
    </w:p>
    <w:sectPr w:rsidR="00AC6850" w:rsidRPr="00E775E9" w:rsidSect="00407DB5">
      <w:pgSz w:w="11906" w:h="16838"/>
      <w:pgMar w:top="0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3BC"/>
    <w:multiLevelType w:val="hybridMultilevel"/>
    <w:tmpl w:val="642EA64E"/>
    <w:lvl w:ilvl="0" w:tplc="C992782C">
      <w:start w:val="1"/>
      <w:numFmt w:val="decimal"/>
      <w:lvlText w:val="Լոտ %1"/>
      <w:lvlJc w:val="left"/>
      <w:pPr>
        <w:ind w:left="360" w:hanging="360"/>
      </w:pPr>
      <w:rPr>
        <w:rFonts w:hint="default"/>
      </w:rPr>
    </w:lvl>
    <w:lvl w:ilvl="1" w:tplc="C992782C">
      <w:start w:val="1"/>
      <w:numFmt w:val="decimal"/>
      <w:lvlText w:val="Լոտ %2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33ADE"/>
    <w:multiLevelType w:val="hybridMultilevel"/>
    <w:tmpl w:val="6D68C61A"/>
    <w:lvl w:ilvl="0" w:tplc="C992782C">
      <w:start w:val="1"/>
      <w:numFmt w:val="decimal"/>
      <w:lvlText w:val="Լոտ 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32520"/>
    <w:multiLevelType w:val="hybridMultilevel"/>
    <w:tmpl w:val="6D9ED762"/>
    <w:lvl w:ilvl="0" w:tplc="C992782C">
      <w:start w:val="1"/>
      <w:numFmt w:val="decimal"/>
      <w:lvlText w:val="Լոտ %1"/>
      <w:lvlJc w:val="left"/>
      <w:pPr>
        <w:ind w:left="36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B6AA2"/>
    <w:multiLevelType w:val="hybridMultilevel"/>
    <w:tmpl w:val="153AB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83763"/>
    <w:multiLevelType w:val="hybridMultilevel"/>
    <w:tmpl w:val="19147A38"/>
    <w:lvl w:ilvl="0" w:tplc="C992782C">
      <w:start w:val="1"/>
      <w:numFmt w:val="decimal"/>
      <w:lvlText w:val="Լոտ %1"/>
      <w:lvlJc w:val="left"/>
      <w:pPr>
        <w:ind w:left="1080" w:hanging="360"/>
      </w:pPr>
      <w:rPr>
        <w:rFonts w:hint="default"/>
      </w:rPr>
    </w:lvl>
    <w:lvl w:ilvl="1" w:tplc="58C87990">
      <w:numFmt w:val="bullet"/>
      <w:lvlText w:val="-"/>
      <w:lvlJc w:val="left"/>
      <w:pPr>
        <w:ind w:left="1875" w:hanging="435"/>
      </w:pPr>
      <w:rPr>
        <w:rFonts w:ascii="GHEA Grapalat" w:eastAsiaTheme="minorHAnsi" w:hAnsi="GHEA Grapalat" w:cstheme="minorBidi" w:hint="default"/>
        <w:color w:val="auto"/>
        <w:sz w:val="18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FD72C8"/>
    <w:multiLevelType w:val="hybridMultilevel"/>
    <w:tmpl w:val="9E967BAC"/>
    <w:lvl w:ilvl="0" w:tplc="C992782C">
      <w:start w:val="1"/>
      <w:numFmt w:val="decimal"/>
      <w:lvlText w:val="Լոտ %1"/>
      <w:lvlJc w:val="left"/>
      <w:pPr>
        <w:ind w:left="720" w:hanging="360"/>
      </w:pPr>
      <w:rPr>
        <w:rFonts w:hint="default"/>
      </w:rPr>
    </w:lvl>
    <w:lvl w:ilvl="1" w:tplc="5998A4C6">
      <w:numFmt w:val="bullet"/>
      <w:lvlText w:val="-"/>
      <w:lvlJc w:val="left"/>
      <w:pPr>
        <w:ind w:left="1485" w:hanging="405"/>
      </w:pPr>
      <w:rPr>
        <w:rFonts w:ascii="GHEA Grapalat" w:eastAsiaTheme="minorHAnsi" w:hAnsi="GHEA Grapalat" w:cstheme="minorBidi" w:hint="default"/>
        <w:color w:val="auto"/>
        <w:sz w:val="1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A51B3"/>
    <w:multiLevelType w:val="hybridMultilevel"/>
    <w:tmpl w:val="EA380CE8"/>
    <w:lvl w:ilvl="0" w:tplc="C992782C">
      <w:start w:val="1"/>
      <w:numFmt w:val="decimal"/>
      <w:lvlText w:val="Լոտ %1"/>
      <w:lvlJc w:val="left"/>
      <w:pPr>
        <w:ind w:left="720" w:hanging="360"/>
      </w:pPr>
      <w:rPr>
        <w:rFonts w:hint="default"/>
      </w:rPr>
    </w:lvl>
    <w:lvl w:ilvl="1" w:tplc="C992782C">
      <w:start w:val="1"/>
      <w:numFmt w:val="decimal"/>
      <w:lvlText w:val="Լոտ 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01CCB"/>
    <w:multiLevelType w:val="hybridMultilevel"/>
    <w:tmpl w:val="89AAE852"/>
    <w:lvl w:ilvl="0" w:tplc="C992782C">
      <w:start w:val="1"/>
      <w:numFmt w:val="decimal"/>
      <w:lvlText w:val="Լոտ 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D1524"/>
    <w:multiLevelType w:val="multilevel"/>
    <w:tmpl w:val="64662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494439"/>
    <w:multiLevelType w:val="hybridMultilevel"/>
    <w:tmpl w:val="0D82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3451C"/>
    <w:multiLevelType w:val="hybridMultilevel"/>
    <w:tmpl w:val="E96691F8"/>
    <w:lvl w:ilvl="0" w:tplc="C992782C">
      <w:start w:val="1"/>
      <w:numFmt w:val="decimal"/>
      <w:lvlText w:val="Լոտ 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723B1"/>
    <w:multiLevelType w:val="hybridMultilevel"/>
    <w:tmpl w:val="FFF27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52030"/>
    <w:multiLevelType w:val="hybridMultilevel"/>
    <w:tmpl w:val="850A5518"/>
    <w:lvl w:ilvl="0" w:tplc="C442A05C">
      <w:numFmt w:val="bullet"/>
      <w:lvlText w:val="-"/>
      <w:lvlJc w:val="left"/>
      <w:pPr>
        <w:ind w:left="735" w:hanging="435"/>
      </w:pPr>
      <w:rPr>
        <w:rFonts w:ascii="GHEA Grapalat" w:eastAsiaTheme="minorHAnsi" w:hAnsi="GHEA Grapalat" w:cstheme="minorBidi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35147E88"/>
    <w:multiLevelType w:val="multilevel"/>
    <w:tmpl w:val="4D38D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75A73"/>
    <w:multiLevelType w:val="multilevel"/>
    <w:tmpl w:val="4F82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F70D01"/>
    <w:multiLevelType w:val="hybridMultilevel"/>
    <w:tmpl w:val="716CD004"/>
    <w:lvl w:ilvl="0" w:tplc="B54E12C2">
      <w:start w:val="1"/>
      <w:numFmt w:val="decimal"/>
      <w:lvlText w:val="Լոտ %1"/>
      <w:lvlJc w:val="left"/>
      <w:pPr>
        <w:ind w:left="720" w:hanging="360"/>
      </w:pPr>
      <w:rPr>
        <w:rFonts w:hint="default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573D7"/>
    <w:multiLevelType w:val="hybridMultilevel"/>
    <w:tmpl w:val="BC405A7A"/>
    <w:lvl w:ilvl="0" w:tplc="B3E4B03E">
      <w:numFmt w:val="bullet"/>
      <w:lvlText w:val="-"/>
      <w:lvlJc w:val="left"/>
      <w:pPr>
        <w:ind w:left="218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54602F77"/>
    <w:multiLevelType w:val="hybridMultilevel"/>
    <w:tmpl w:val="3EB87AC2"/>
    <w:lvl w:ilvl="0" w:tplc="C992782C">
      <w:start w:val="1"/>
      <w:numFmt w:val="decimal"/>
      <w:lvlText w:val="Լոտ 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1E2F51"/>
    <w:multiLevelType w:val="hybridMultilevel"/>
    <w:tmpl w:val="CFB87D9E"/>
    <w:lvl w:ilvl="0" w:tplc="C992782C">
      <w:start w:val="1"/>
      <w:numFmt w:val="decimal"/>
      <w:lvlText w:val="Լոտ 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35B31"/>
    <w:multiLevelType w:val="multilevel"/>
    <w:tmpl w:val="4D38D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5954DF"/>
    <w:multiLevelType w:val="hybridMultilevel"/>
    <w:tmpl w:val="5A5E2BA0"/>
    <w:lvl w:ilvl="0" w:tplc="C992782C">
      <w:start w:val="1"/>
      <w:numFmt w:val="decimal"/>
      <w:lvlText w:val="Լոտ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E5DC8"/>
    <w:multiLevelType w:val="hybridMultilevel"/>
    <w:tmpl w:val="283CCDDE"/>
    <w:lvl w:ilvl="0" w:tplc="C992782C">
      <w:start w:val="1"/>
      <w:numFmt w:val="decimal"/>
      <w:lvlText w:val="Լոտ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6"/>
  </w:num>
  <w:num w:numId="4">
    <w:abstractNumId w:val="19"/>
  </w:num>
  <w:num w:numId="5">
    <w:abstractNumId w:val="12"/>
  </w:num>
  <w:num w:numId="6">
    <w:abstractNumId w:val="8"/>
  </w:num>
  <w:num w:numId="7">
    <w:abstractNumId w:val="13"/>
  </w:num>
  <w:num w:numId="8">
    <w:abstractNumId w:val="4"/>
  </w:num>
  <w:num w:numId="9">
    <w:abstractNumId w:val="7"/>
  </w:num>
  <w:num w:numId="10">
    <w:abstractNumId w:val="10"/>
  </w:num>
  <w:num w:numId="11">
    <w:abstractNumId w:val="0"/>
  </w:num>
  <w:num w:numId="12">
    <w:abstractNumId w:val="14"/>
  </w:num>
  <w:num w:numId="13">
    <w:abstractNumId w:val="9"/>
  </w:num>
  <w:num w:numId="14">
    <w:abstractNumId w:val="15"/>
  </w:num>
  <w:num w:numId="15">
    <w:abstractNumId w:val="3"/>
  </w:num>
  <w:num w:numId="16">
    <w:abstractNumId w:val="20"/>
  </w:num>
  <w:num w:numId="17">
    <w:abstractNumId w:val="21"/>
  </w:num>
  <w:num w:numId="18">
    <w:abstractNumId w:val="18"/>
  </w:num>
  <w:num w:numId="19">
    <w:abstractNumId w:val="5"/>
  </w:num>
  <w:num w:numId="20">
    <w:abstractNumId w:val="1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80"/>
    <w:rsid w:val="00047706"/>
    <w:rsid w:val="00081844"/>
    <w:rsid w:val="00095045"/>
    <w:rsid w:val="00127A94"/>
    <w:rsid w:val="0016516A"/>
    <w:rsid w:val="001F4CAE"/>
    <w:rsid w:val="00252FDF"/>
    <w:rsid w:val="0025314D"/>
    <w:rsid w:val="0027052B"/>
    <w:rsid w:val="002E1751"/>
    <w:rsid w:val="00310DF8"/>
    <w:rsid w:val="0033029E"/>
    <w:rsid w:val="00384DB2"/>
    <w:rsid w:val="003B6EBA"/>
    <w:rsid w:val="00407DB5"/>
    <w:rsid w:val="0041322D"/>
    <w:rsid w:val="0047470B"/>
    <w:rsid w:val="0049665E"/>
    <w:rsid w:val="004A58A1"/>
    <w:rsid w:val="00522E19"/>
    <w:rsid w:val="005245D8"/>
    <w:rsid w:val="005434A3"/>
    <w:rsid w:val="00543AB5"/>
    <w:rsid w:val="00570325"/>
    <w:rsid w:val="0060700B"/>
    <w:rsid w:val="00620A26"/>
    <w:rsid w:val="00643E4F"/>
    <w:rsid w:val="0065787B"/>
    <w:rsid w:val="00740980"/>
    <w:rsid w:val="007428CB"/>
    <w:rsid w:val="00774B62"/>
    <w:rsid w:val="00810AF8"/>
    <w:rsid w:val="0084699B"/>
    <w:rsid w:val="008542A8"/>
    <w:rsid w:val="00895EC8"/>
    <w:rsid w:val="008A31A0"/>
    <w:rsid w:val="008A52CC"/>
    <w:rsid w:val="008B028C"/>
    <w:rsid w:val="00934437"/>
    <w:rsid w:val="009544C9"/>
    <w:rsid w:val="00992448"/>
    <w:rsid w:val="009C2FB8"/>
    <w:rsid w:val="00A65529"/>
    <w:rsid w:val="00A8669B"/>
    <w:rsid w:val="00A86B3D"/>
    <w:rsid w:val="00A90008"/>
    <w:rsid w:val="00AC6850"/>
    <w:rsid w:val="00AD7897"/>
    <w:rsid w:val="00BA60E3"/>
    <w:rsid w:val="00C4441D"/>
    <w:rsid w:val="00CC5589"/>
    <w:rsid w:val="00D00607"/>
    <w:rsid w:val="00D108D1"/>
    <w:rsid w:val="00D31910"/>
    <w:rsid w:val="00D85BC3"/>
    <w:rsid w:val="00DB3E3A"/>
    <w:rsid w:val="00DB4CE3"/>
    <w:rsid w:val="00DF2465"/>
    <w:rsid w:val="00DF70B2"/>
    <w:rsid w:val="00E0799B"/>
    <w:rsid w:val="00E775E9"/>
    <w:rsid w:val="00E86E2B"/>
    <w:rsid w:val="00E92120"/>
    <w:rsid w:val="00F26FE5"/>
    <w:rsid w:val="00F4488B"/>
    <w:rsid w:val="00F924A4"/>
    <w:rsid w:val="00F96B2B"/>
    <w:rsid w:val="00FC4A66"/>
    <w:rsid w:val="00F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C1C9"/>
  <w15:chartTrackingRefBased/>
  <w15:docId w15:val="{BCBB3154-A352-4720-8B6C-8D144B3B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87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65787B"/>
    <w:rPr>
      <w:color w:val="0000FF"/>
      <w:u w:val="single"/>
    </w:rPr>
  </w:style>
  <w:style w:type="paragraph" w:styleId="a5">
    <w:name w:val="No Spacing"/>
    <w:uiPriority w:val="1"/>
    <w:qFormat/>
    <w:rsid w:val="0065787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E4EF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2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2E1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ismunicipality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https://mul2-syunik.gov.am/tasks/375893/oneclick?token=7cb9f5332b77ebbc92f4bdc4613d948f</cp:keywords>
  <dc:description/>
  <cp:lastModifiedBy>Smart</cp:lastModifiedBy>
  <cp:revision>42</cp:revision>
  <cp:lastPrinted>2025-02-26T09:00:00Z</cp:lastPrinted>
  <dcterms:created xsi:type="dcterms:W3CDTF">2023-12-21T10:30:00Z</dcterms:created>
  <dcterms:modified xsi:type="dcterms:W3CDTF">2025-02-26T10:03:00Z</dcterms:modified>
</cp:coreProperties>
</file>