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EED2">
      <w:pPr>
        <w:shd w:val="clear" w:color="auto" w:fill="FFFFFF"/>
        <w:spacing w:after="0" w:line="240" w:lineRule="auto"/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val="en-US"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Մրցույթ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Սյունիքի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մարզի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«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Նռնաձորի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միջնակարգ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դպրոց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 xml:space="preserve">» 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ՊՈԱԿ</w:t>
      </w:r>
      <w:r>
        <w:rPr>
          <w:rFonts w:ascii="inherit" w:hAnsi="inherit" w:eastAsia="Times New Roman" w:cs="Segoe UI"/>
          <w:b/>
          <w:bCs/>
          <w:color w:val="050505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b/>
          <w:bCs/>
          <w:color w:val="050505"/>
          <w:sz w:val="23"/>
          <w:szCs w:val="23"/>
          <w:lang w:eastAsia="ru-RU"/>
        </w:rPr>
        <w:t>ում</w:t>
      </w:r>
    </w:p>
    <w:p w14:paraId="3080AD57">
      <w:pPr>
        <w:shd w:val="clear" w:color="auto" w:fill="FFFFFF"/>
        <w:spacing w:after="0" w:line="240" w:lineRule="auto"/>
        <w:rPr>
          <w:rFonts w:hint="default" w:ascii="inherit" w:hAnsi="inherit" w:eastAsia="Times New Roman" w:cs="Segoe UI"/>
          <w:color w:val="050505"/>
          <w:sz w:val="23"/>
          <w:szCs w:val="23"/>
          <w:lang w:val="hy-AM"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Հայտարարվում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մրցույթ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`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Սյունիքի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մարզի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50505"/>
          <w:sz w:val="23"/>
          <w:szCs w:val="23"/>
          <w:lang w:eastAsia="ru-RU"/>
        </w:rPr>
        <w:t>«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Նռնաձորի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միջնակարգ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դպրոց</w:t>
      </w:r>
      <w:r>
        <w:rPr>
          <w:rFonts w:ascii="Times New Roman" w:hAnsi="Times New Roman" w:eastAsia="Times New Roman" w:cs="Times New Roman"/>
          <w:color w:val="050505"/>
          <w:sz w:val="23"/>
          <w:szCs w:val="23"/>
          <w:lang w:eastAsia="ru-RU"/>
        </w:rPr>
        <w:t>»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ՊՈԱԿ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ուսուցչի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թափուր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տեղերի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համար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val="hy-AM" w:eastAsia="ru-RU"/>
        </w:rPr>
        <w:t>.</w:t>
      </w:r>
    </w:p>
    <w:p w14:paraId="535339B9">
      <w:pPr>
        <w:numPr>
          <w:ilvl w:val="0"/>
          <w:numId w:val="1"/>
        </w:num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հայոց լեզվի և գրականության ուսուցիչ (14 դասաժամ),</w:t>
      </w:r>
    </w:p>
    <w:p w14:paraId="0267B3B3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2. պատմության ուսուցիչ (10 դասաժամ),</w:t>
      </w:r>
    </w:p>
    <w:p w14:paraId="00429374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3. հասարակագիտության ուսուցիչ (2 դասաժամ),</w:t>
      </w:r>
    </w:p>
    <w:p w14:paraId="4AC1F63E">
      <w:pPr>
        <w:numPr>
          <w:numId w:val="0"/>
        </w:num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4. աշխարհագրության ուսուցիչ (4 դասաժամ),</w:t>
      </w:r>
    </w:p>
    <w:p w14:paraId="6D75D39D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5.ֆիզիկայի ուսուցիչ (6 դասաժամ),</w:t>
      </w:r>
    </w:p>
    <w:p w14:paraId="2B19A8E9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6.ԹԳՀԳ-ի ուսուցիչ (3 դասաժամ),</w:t>
      </w:r>
    </w:p>
    <w:p w14:paraId="775DA3A4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7.քիմիայի ուսուցիչ (4 դասաժամ),</w:t>
      </w:r>
    </w:p>
    <w:p w14:paraId="1FF6F43D">
      <w:pPr>
        <w:spacing w:after="0"/>
        <w:jc w:val="left"/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8.կենսաբանության ուսուցիչ (4 դասաժամ),</w:t>
      </w:r>
    </w:p>
    <w:p w14:paraId="733B7BBB">
      <w:pPr>
        <w:shd w:val="clear" w:color="auto" w:fill="FFFFFF"/>
        <w:spacing w:after="0" w:line="240" w:lineRule="auto"/>
        <w:jc w:val="left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9.մաթեմատիկայի ուսուցիչ (15 դասաժամ)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eastAsia="ru-RU"/>
        </w:rPr>
        <w:t xml:space="preserve"> </w:t>
      </w: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,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eastAsia="ru-RU"/>
        </w:rPr>
        <w:br w:type="textWrapping"/>
      </w:r>
      <w:r>
        <w:rPr>
          <w:rFonts w:hint="default" w:ascii="Sylfaen" w:hAnsi="Sylfaen" w:eastAsia="Times New Roman" w:cs="Sylfaen"/>
          <w:color w:val="050505"/>
          <w:sz w:val="23"/>
          <w:szCs w:val="23"/>
          <w:lang w:val="hy-AM" w:eastAsia="ru-RU"/>
        </w:rPr>
        <w:t>10.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eastAsia="ru-RU"/>
        </w:rPr>
        <w:t xml:space="preserve"> 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val="hy-AM" w:eastAsia="ru-RU"/>
        </w:rPr>
        <w:t xml:space="preserve">ռուսաց լեզվի ուսուցիչ </w:t>
      </w: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(11 դասաժամ),</w:t>
      </w:r>
      <w:r>
        <w:rPr>
          <w:rFonts w:hint="default" w:ascii="Sylfaen" w:hAnsi="Sylfaen" w:eastAsia="Times New Roman" w:cs="Sylfaen"/>
          <w:color w:val="050505"/>
          <w:sz w:val="23"/>
          <w:szCs w:val="23"/>
          <w:lang w:eastAsia="ru-RU"/>
        </w:rPr>
        <w:br w:type="textWrapping"/>
      </w:r>
      <w:r>
        <w:rPr>
          <w:rFonts w:hint="default" w:ascii="Sylfaen" w:hAnsi="Sylfaen" w:eastAsia="Times New Roman" w:cs="Sylfaen"/>
          <w:color w:val="050505"/>
          <w:sz w:val="23"/>
          <w:szCs w:val="23"/>
          <w:lang w:val="hy-AM" w:eastAsia="ru-RU"/>
        </w:rPr>
        <w:t>11.</w:t>
      </w: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երգ-երաժշտության ուսուցիչ (4 դասաժամ),</w:t>
      </w: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br w:type="textWrapping"/>
      </w:r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t>12. ՆԶՊ ուսուցիչ (զինղեկ, 0,5 դրույք)։</w:t>
      </w:r>
      <w:bookmarkStart w:id="0" w:name="_GoBack"/>
      <w:bookmarkEnd w:id="0"/>
      <w:r>
        <w:rPr>
          <w:rFonts w:hint="default" w:ascii="Sylfaen" w:hAnsi="Sylfaen" w:cs="Sylfaen"/>
          <w:color w:val="050505"/>
          <w:sz w:val="23"/>
          <w:szCs w:val="23"/>
          <w:shd w:val="clear" w:color="auto" w:fill="FFFFFF"/>
          <w:lang w:val="hy-AM"/>
        </w:rPr>
        <w:br w:type="textWrapping"/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Մրցույթն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անցկացվում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երկու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փուլով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`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թեստավորման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հարցազրույցի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4C06A22E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Թեստավորման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փուլն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անցկացվում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ըստ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ԿԳՄՍՆ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մշակած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հարցաշարի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: </w:t>
      </w:r>
    </w:p>
    <w:p w14:paraId="35889242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Հարցազրույցի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փուլի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հարցաշարը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կազմում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հաստատությունը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յուրաքանչյուր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մասնակցի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հետ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հարցազրույցն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անցկացնում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առանձին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535FB5C2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 xml:space="preserve"> Մրցույթին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մասնակցելու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համար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պետք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ներկայացնել՝</w:t>
      </w:r>
    </w:p>
    <w:p w14:paraId="19CCADC5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1.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դիմում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(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Ձև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1),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մեկ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լուսանկար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3X4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չափսի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,</w:t>
      </w:r>
    </w:p>
    <w:p w14:paraId="5C330D52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2.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բարձրագույն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կրթությունը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հավաստող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փաստաթուղթ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(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դիպլոմ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),</w:t>
      </w:r>
    </w:p>
    <w:p w14:paraId="2D92E9D1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3.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անձը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հաստատող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փաստաթուղթ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,</w:t>
      </w:r>
    </w:p>
    <w:p w14:paraId="7820C765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4. «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Հանրակրթության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մասին</w:t>
      </w:r>
      <w:r>
        <w:rPr>
          <w:rFonts w:ascii="Times New Roman" w:hAnsi="Times New Roman" w:eastAsia="Times New Roman" w:cs="Times New Roman"/>
          <w:color w:val="050505"/>
          <w:sz w:val="23"/>
          <w:szCs w:val="23"/>
          <w:lang w:eastAsia="ru-RU"/>
        </w:rPr>
        <w:t>»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օրենքի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26-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րդ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հոդվածի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1-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մասին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համապատասխան՝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աշխատանքային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ստաժի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վերաբերյալ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տեղեկանք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աշխատավայրից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աշխատանքային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գրքույկի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պատճենը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(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առկայության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դեպքում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),</w:t>
      </w:r>
    </w:p>
    <w:p w14:paraId="1C8E710B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5.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ինքնակենսագրություն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(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Ձև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5),</w:t>
      </w:r>
    </w:p>
    <w:p w14:paraId="1F937682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6.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այլ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պետությունների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քաղաքացիները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`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աշխատելու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իրավունքը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հավաստող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փաստաթուղթ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,</w:t>
      </w:r>
    </w:p>
    <w:p w14:paraId="773625F3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7.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ՀՀ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արական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սեռի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քաղաքացիները՝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նաև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զինվորական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գրքույկ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,</w:t>
      </w:r>
    </w:p>
    <w:p w14:paraId="735ADB7A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8.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հրատարակված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հոդվածների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ցանկ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կամ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գիտական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կոչումը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հավաստող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փաստաթղթեր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(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առկայության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դեպքում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),</w:t>
      </w:r>
    </w:p>
    <w:p w14:paraId="7FA2CF6D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9.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որակավորման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տարակարգ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ունենալու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դեպքում՝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հավաստող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փաստաթուղթ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23FC8F65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Տնօրենի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կողմից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նշանակված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պատասխանատու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անձը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փաստաթղթերի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բնօրինակները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համեմատում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պատճենների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հետ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բնօրինակները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վերադարձնում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եթե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ներկայացված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փաստաթղթերի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ցանկն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ամբողջական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չէ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կամ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առկա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են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թերություններ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մասնակիցը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կարող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է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մինչև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փաստաթղթերի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ընդունման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ժամկետի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ավարտը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վերացնել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համալրել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դրանք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2B15E6D7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Փաստաթղթերն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ընդունվում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են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sz w:val="23"/>
          <w:szCs w:val="23"/>
          <w:lang w:val="hy-AM" w:eastAsia="ru-RU"/>
        </w:rPr>
        <w:t>օգոստոսի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</w:t>
      </w:r>
      <w:r>
        <w:rPr>
          <w:rFonts w:ascii="inherit" w:hAnsi="inherit" w:eastAsia="Times New Roman" w:cs="Segoe UI"/>
          <w:sz w:val="23"/>
          <w:szCs w:val="23"/>
          <w:lang w:val="hy-AM" w:eastAsia="ru-RU"/>
        </w:rPr>
        <w:t>2</w:t>
      </w:r>
      <w:r>
        <w:rPr>
          <w:rFonts w:hint="default" w:ascii="inherit" w:hAnsi="inherit" w:eastAsia="Times New Roman" w:cs="Segoe UI"/>
          <w:sz w:val="23"/>
          <w:szCs w:val="23"/>
          <w:lang w:val="hy-AM" w:eastAsia="ru-RU"/>
        </w:rPr>
        <w:t>1</w:t>
      </w:r>
      <w:r>
        <w:rPr>
          <w:rFonts w:ascii="inherit" w:hAnsi="inherit" w:eastAsia="Times New Roman" w:cs="Segoe UI"/>
          <w:sz w:val="23"/>
          <w:szCs w:val="23"/>
          <w:lang w:eastAsia="ru-RU"/>
        </w:rPr>
        <w:t>-</w:t>
      </w:r>
      <w:r>
        <w:rPr>
          <w:rFonts w:ascii="inherit" w:hAnsi="inherit" w:eastAsia="Times New Roman" w:cs="Segoe UI"/>
          <w:sz w:val="23"/>
          <w:szCs w:val="23"/>
          <w:lang w:val="hy-AM" w:eastAsia="ru-RU"/>
        </w:rPr>
        <w:t xml:space="preserve">ից սեպտեմբերի </w:t>
      </w:r>
      <w:r>
        <w:rPr>
          <w:rFonts w:hint="default" w:ascii="inherit" w:hAnsi="inherit" w:eastAsia="Times New Roman" w:cs="Segoe UI"/>
          <w:sz w:val="23"/>
          <w:szCs w:val="23"/>
          <w:lang w:val="hy-AM" w:eastAsia="ru-RU"/>
        </w:rPr>
        <w:t>3</w:t>
      </w:r>
      <w:r>
        <w:rPr>
          <w:rFonts w:ascii="inherit" w:hAnsi="inherit" w:eastAsia="Times New Roman" w:cs="Segoe UI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ը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ներառյալ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ամեն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օր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ժամը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09:00-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ից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15:00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բացի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շաբաթ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կիրակի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և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ոչ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աշխատանքային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այլ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օրերից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: </w:t>
      </w:r>
    </w:p>
    <w:p w14:paraId="02459515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Մրցույթը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տեղի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կունենա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202</w:t>
      </w:r>
      <w:r>
        <w:rPr>
          <w:rFonts w:hint="default" w:ascii="inherit" w:hAnsi="inherit" w:eastAsia="Times New Roman" w:cs="Segoe UI"/>
          <w:color w:val="050505"/>
          <w:sz w:val="23"/>
          <w:szCs w:val="23"/>
          <w:lang w:val="hy-AM" w:eastAsia="ru-RU"/>
        </w:rPr>
        <w:t>5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թ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. </w:t>
      </w:r>
      <w:r>
        <w:rPr>
          <w:rFonts w:ascii="Sylfaen" w:hAnsi="Sylfaen" w:eastAsia="Times New Roman" w:cs="Sylfaen"/>
          <w:sz w:val="23"/>
          <w:szCs w:val="23"/>
          <w:lang w:val="hy-AM" w:eastAsia="ru-RU"/>
        </w:rPr>
        <w:t xml:space="preserve">սեպտեմբերի 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</w:t>
      </w:r>
      <w:r>
        <w:rPr>
          <w:rFonts w:hint="default" w:ascii="inherit" w:hAnsi="inherit" w:eastAsia="Times New Roman" w:cs="Segoe UI"/>
          <w:sz w:val="23"/>
          <w:szCs w:val="23"/>
          <w:lang w:val="hy-AM" w:eastAsia="ru-RU"/>
        </w:rPr>
        <w:t>5</w:t>
      </w:r>
      <w:r>
        <w:rPr>
          <w:rFonts w:ascii="inherit" w:hAnsi="inherit" w:eastAsia="Times New Roman" w:cs="Segoe UI"/>
          <w:sz w:val="23"/>
          <w:szCs w:val="23"/>
          <w:lang w:eastAsia="ru-RU"/>
        </w:rPr>
        <w:t>-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ին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ժամը</w:t>
      </w:r>
      <w:r>
        <w:rPr>
          <w:rFonts w:ascii="inherit" w:hAnsi="inherit" w:eastAsia="Times New Roman" w:cs="Segoe UI"/>
          <w:sz w:val="23"/>
          <w:szCs w:val="23"/>
          <w:lang w:eastAsia="ru-RU"/>
        </w:rPr>
        <w:t xml:space="preserve"> 1</w:t>
      </w:r>
      <w:r>
        <w:rPr>
          <w:rFonts w:hint="default" w:ascii="inherit" w:hAnsi="inherit" w:eastAsia="Times New Roman" w:cs="Segoe UI"/>
          <w:sz w:val="23"/>
          <w:szCs w:val="23"/>
          <w:lang w:val="hy-AM" w:eastAsia="ru-RU"/>
        </w:rPr>
        <w:t>3</w:t>
      </w:r>
      <w:r>
        <w:rPr>
          <w:rFonts w:ascii="inherit" w:hAnsi="inherit" w:eastAsia="Times New Roman" w:cs="Segoe UI"/>
          <w:sz w:val="23"/>
          <w:szCs w:val="23"/>
          <w:lang w:eastAsia="ru-RU"/>
        </w:rPr>
        <w:t>:00-</w:t>
      </w:r>
      <w:r>
        <w:rPr>
          <w:rFonts w:ascii="Sylfaen" w:hAnsi="Sylfaen" w:eastAsia="Times New Roman" w:cs="Sylfaen"/>
          <w:sz w:val="23"/>
          <w:szCs w:val="23"/>
          <w:lang w:eastAsia="ru-RU"/>
        </w:rPr>
        <w:t>ին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,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Սյունիքի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մարզի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Նռնաձորի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միջնակարգ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դպրոցում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42750B57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Հասցե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` </w:t>
      </w:r>
      <w:r>
        <w:rPr>
          <w:rFonts w:ascii="Sylfaen" w:hAnsi="Sylfaen" w:eastAsia="Times New Roman" w:cs="Sylfae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գ</w:t>
      </w:r>
      <w:r>
        <w:rPr>
          <w:rFonts w:ascii="inherit" w:hAnsi="inherit" w:eastAsia="Times New Roman" w:cs="Segoe UI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Sylfaen" w:hAnsi="Sylfaen" w:eastAsia="Times New Roman" w:cs="Sylfae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Նռնաձոր</w:t>
      </w:r>
      <w:r>
        <w:rPr>
          <w:rFonts w:ascii="inherit" w:hAnsi="inherit" w:eastAsia="Times New Roman" w:cs="Segoe UI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, 1-</w:t>
      </w:r>
      <w:r>
        <w:rPr>
          <w:rFonts w:ascii="Sylfaen" w:hAnsi="Sylfaen" w:eastAsia="Times New Roman" w:cs="Sylfae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ին</w:t>
      </w:r>
      <w:r>
        <w:rPr>
          <w:rFonts w:ascii="inherit" w:hAnsi="inherit" w:eastAsia="Times New Roman" w:cs="Segoe UI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Sylfaen" w:hAnsi="Sylfaen" w:eastAsia="Times New Roman" w:cs="Sylfae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փողոց</w:t>
      </w:r>
      <w:r>
        <w:rPr>
          <w:rFonts w:ascii="inherit" w:hAnsi="inherit" w:eastAsia="Times New Roman" w:cs="Segoe UI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Sylfaen" w:hAnsi="Sylfaen" w:eastAsia="Times New Roman" w:cs="Sylfae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շենք</w:t>
      </w:r>
      <w:r>
        <w:rPr>
          <w:rFonts w:ascii="inherit" w:hAnsi="inherit" w:eastAsia="Times New Roman" w:cs="Segoe UI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 xml:space="preserve"> 3: </w:t>
      </w:r>
    </w:p>
    <w:p w14:paraId="1F40D1BD">
      <w:pPr>
        <w:shd w:val="clear" w:color="auto" w:fill="FFFFFF"/>
        <w:spacing w:after="0" w:line="240" w:lineRule="auto"/>
        <w:rPr>
          <w:rFonts w:ascii="inherit" w:hAnsi="inherit" w:eastAsia="Times New Roman" w:cs="Segoe UI"/>
          <w:color w:val="050505"/>
          <w:sz w:val="23"/>
          <w:szCs w:val="23"/>
          <w:lang w:eastAsia="ru-RU"/>
        </w:rPr>
      </w:pP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Տեղեկությունների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համար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զանգահարել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+374 94 </w:t>
      </w:r>
      <w:r>
        <w:rPr>
          <w:rFonts w:hint="default" w:ascii="inherit" w:hAnsi="inherit" w:eastAsia="Times New Roman" w:cs="Segoe UI"/>
          <w:color w:val="050505"/>
          <w:sz w:val="23"/>
          <w:szCs w:val="23"/>
          <w:lang w:val="hy-AM" w:eastAsia="ru-RU"/>
        </w:rPr>
        <w:t>55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hint="default" w:ascii="inherit" w:hAnsi="inherit" w:eastAsia="Times New Roman" w:cs="Segoe UI"/>
          <w:color w:val="050505"/>
          <w:sz w:val="23"/>
          <w:szCs w:val="23"/>
          <w:lang w:val="hy-AM" w:eastAsia="ru-RU"/>
        </w:rPr>
        <w:t>70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 xml:space="preserve"> </w:t>
      </w:r>
      <w:r>
        <w:rPr>
          <w:rFonts w:hint="default" w:ascii="inherit" w:hAnsi="inherit" w:eastAsia="Times New Roman" w:cs="Segoe UI"/>
          <w:color w:val="050505"/>
          <w:sz w:val="23"/>
          <w:szCs w:val="23"/>
          <w:lang w:val="hy-AM" w:eastAsia="ru-RU"/>
        </w:rPr>
        <w:t xml:space="preserve">04 </w:t>
      </w:r>
      <w:r>
        <w:rPr>
          <w:rFonts w:ascii="Sylfaen" w:hAnsi="Sylfaen" w:eastAsia="Times New Roman" w:cs="Sylfaen"/>
          <w:color w:val="050505"/>
          <w:sz w:val="23"/>
          <w:szCs w:val="23"/>
          <w:lang w:eastAsia="ru-RU"/>
        </w:rPr>
        <w:t>հեռախոսահամարով</w:t>
      </w:r>
      <w:r>
        <w:rPr>
          <w:rFonts w:ascii="inherit" w:hAnsi="inherit" w:eastAsia="Times New Roman" w:cs="Segoe UI"/>
          <w:color w:val="050505"/>
          <w:sz w:val="23"/>
          <w:szCs w:val="23"/>
          <w:lang w:eastAsia="ru-RU"/>
        </w:rPr>
        <w:t>:</w:t>
      </w:r>
    </w:p>
    <w:p w14:paraId="14BB14E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FDC1A"/>
    <w:multiLevelType w:val="singleLevel"/>
    <w:tmpl w:val="BC9FDC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86"/>
    <w:rsid w:val="000D4DA4"/>
    <w:rsid w:val="00113002"/>
    <w:rsid w:val="003D5986"/>
    <w:rsid w:val="00567CA1"/>
    <w:rsid w:val="00734A61"/>
    <w:rsid w:val="009324A0"/>
    <w:rsid w:val="00A52961"/>
    <w:rsid w:val="00C8062F"/>
    <w:rsid w:val="00E57292"/>
    <w:rsid w:val="00E60067"/>
    <w:rsid w:val="00ED0B1F"/>
    <w:rsid w:val="00FB2B68"/>
    <w:rsid w:val="24E6299C"/>
    <w:rsid w:val="76C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1756</Characters>
  <Lines>14</Lines>
  <Paragraphs>4</Paragraphs>
  <TotalTime>4</TotalTime>
  <ScaleCrop>false</ScaleCrop>
  <LinksUpToDate>false</LinksUpToDate>
  <CharactersWithSpaces>2059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2023-08-23T11:05:00Z</dcterms:created>
  <dc:creator>User</dc:creator>
  <cp:lastModifiedBy>user</cp:lastModifiedBy>
  <dcterms:modified xsi:type="dcterms:W3CDTF">2025-08-21T10:12:25Z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CAB1B11B42B3456E8120519671B28B64_13</vt:lpwstr>
  </property>
</Properties>
</file>